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55A4" w:rsidRDefault="006665D7">
      <w:r>
        <w:rPr>
          <w:noProof/>
        </w:rPr>
        <w:drawing>
          <wp:inline distT="0" distB="0" distL="0" distR="0">
            <wp:extent cx="5940425" cy="8210047"/>
            <wp:effectExtent l="19050" t="0" r="3175" b="0"/>
            <wp:docPr id="1" name="Рисунок 1" descr="C:\Documents and Settings\ga\Мои документы\Мои рисунки\ЛИЦЕНЗИРОВАНИЕ\право на оперативное управл\госпожнадзор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ga\Мои документы\Мои рисунки\ЛИЦЕНЗИРОВАНИЕ\право на оперативное управл\госпожнадзор.tif"/>
                    <pic:cNvPicPr>
                      <a:picLocks noChangeAspect="1" noChangeArrowheads="1" noCrop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100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E55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665D7"/>
    <w:rsid w:val="000E55A4"/>
    <w:rsid w:val="006665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665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665D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Organization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</dc:creator>
  <cp:keywords/>
  <dc:description/>
  <cp:lastModifiedBy>ga</cp:lastModifiedBy>
  <cp:revision>2</cp:revision>
  <dcterms:created xsi:type="dcterms:W3CDTF">2014-04-21T08:28:00Z</dcterms:created>
  <dcterms:modified xsi:type="dcterms:W3CDTF">2014-04-21T08:28:00Z</dcterms:modified>
</cp:coreProperties>
</file>